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05766a7974d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 PROSPECT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Mosterhamn,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 PROSPECT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d329c3f14748f1"/>
      <w:footerReference xmlns:r="http://schemas.openxmlformats.org/officeDocument/2006/relationships" w:type="default" r:id="Reb74dbc56531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 PROSPECT AS   ·   Org.nr 991 656 049   ·   Ytre Røyksund 23   ·   5440 MOSTERHAMN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 PROSPECT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d329c3f14748f1" /><Relationship Type="http://schemas.openxmlformats.org/officeDocument/2006/relationships/footer" Target="/word/footer1.xml" Id="Reb74dbc565314eaa" /></Relationships>
</file>