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bb59cad1724f6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SECURUS AS</w:t>
      </w:r>
    </w:p>
    <w:sectPr>
      <w:headerReference xmlns:r="http://schemas.openxmlformats.org/officeDocument/2006/relationships" w:type="default" r:id="R659bad30f1444f3d"/>
      <w:footerReference xmlns:r="http://schemas.openxmlformats.org/officeDocument/2006/relationships" w:type="default" r:id="Ra72842ef062140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SECURUS AS   ·   Org.nr 989 304 607   ·   Vardeveien 7A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SECURUS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9bad30f1444f3d" /><Relationship Type="http://schemas.openxmlformats.org/officeDocument/2006/relationships/footer" Target="/word/footer1.xml" Id="Ra72842ef062140ee" /></Relationships>
</file>