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4659d1efea46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LEOPOLD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LEOPOLD INVEST AS</w:t>
      </w:r>
    </w:p>
    <w:sectPr>
      <w:headerReference xmlns:r="http://schemas.openxmlformats.org/officeDocument/2006/relationships" w:type="default" r:id="R28c1dbfd3fac4d99"/>
      <w:footerReference xmlns:r="http://schemas.openxmlformats.org/officeDocument/2006/relationships" w:type="default" r:id="Rdfc59001fb8a42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c1dbfd3fac4d99" /><Relationship Type="http://schemas.openxmlformats.org/officeDocument/2006/relationships/footer" Target="/word/footer1.xml" Id="Rdfc59001fb8a4266" /></Relationships>
</file>