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eaf7920ce648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MUSHOM INVEST AS.</w:t>
      </w:r>
    </w:p>
    <w:sectPr>
      <w:headerReference xmlns:r="http://schemas.openxmlformats.org/officeDocument/2006/relationships" w:type="default" r:id="R2d3821fa83124878"/>
      <w:footerReference xmlns:r="http://schemas.openxmlformats.org/officeDocument/2006/relationships" w:type="default" r:id="R58f50605b1914b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MUSHOM INVEST AS   ·   Org.nr 986 294 708   ·   Trossestien 29   ·   4639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MUSHOM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3821fa83124878" /><Relationship Type="http://schemas.openxmlformats.org/officeDocument/2006/relationships/footer" Target="/word/footer1.xml" Id="R58f50605b1914b03" /></Relationships>
</file>