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209dfb3b9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GALGUFTEN BETONGPUMPING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GALGUFTEN BETONGPUMPING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cb18ae9adc456e"/>
      <w:footerReference xmlns:r="http://schemas.openxmlformats.org/officeDocument/2006/relationships" w:type="default" r:id="R6d92abe4b5c1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b18ae9adc456e" /><Relationship Type="http://schemas.openxmlformats.org/officeDocument/2006/relationships/footer" Target="/word/footer1.xml" Id="R6d92abe4b5c14a94" /></Relationships>
</file>