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526f2601144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LILLEHAMMER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b4e26d81e5af4e05"/>
      <w:footerReference xmlns:r="http://schemas.openxmlformats.org/officeDocument/2006/relationships" w:type="default" r:id="Rf6576b3e4cb9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26d81e5af4e05" /><Relationship Type="http://schemas.openxmlformats.org/officeDocument/2006/relationships/footer" Target="/word/footer1.xml" Id="Rf6576b3e4cb94179" /></Relationships>
</file>