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9e24db0f1147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MOFR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MOFR INVEST AS</w:t>
      </w:r>
    </w:p>
    <w:sectPr>
      <w:headerReference xmlns:r="http://schemas.openxmlformats.org/officeDocument/2006/relationships" w:type="default" r:id="R4bc3117c6abf46ca"/>
      <w:footerReference xmlns:r="http://schemas.openxmlformats.org/officeDocument/2006/relationships" w:type="default" r:id="Rc0b69bd482e548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c3117c6abf46ca" /><Relationship Type="http://schemas.openxmlformats.org/officeDocument/2006/relationships/footer" Target="/word/footer1.xml" Id="Rc0b69bd482e54815" /></Relationships>
</file>