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50adbed92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AMESTO ACCOUNTHOUSE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0649758ad4884238"/>
      <w:footerReference xmlns:r="http://schemas.openxmlformats.org/officeDocument/2006/relationships" w:type="default" r:id="R36091cc7bc3d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9758ad4884238" /><Relationship Type="http://schemas.openxmlformats.org/officeDocument/2006/relationships/footer" Target="/word/footer1.xml" Id="R36091cc7bc3d4744" /></Relationships>
</file>