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87ba7b5b78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TORKILDSEN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TORKILDSEN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23eafd7fc04553"/>
      <w:footerReference xmlns:r="http://schemas.openxmlformats.org/officeDocument/2006/relationships" w:type="default" r:id="R291a3ba3564a45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TORKILDSEN HOLDING AS   ·   Org.nr 932 617 153   ·   Industriveien 14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TORKILDSEN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23eafd7fc04553" /><Relationship Type="http://schemas.openxmlformats.org/officeDocument/2006/relationships/footer" Target="/word/footer1.xml" Id="R291a3ba3564a45d7" /></Relationships>
</file>