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022c328f9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4a3bc31134e7e"/>
      <w:footerReference xmlns:r="http://schemas.openxmlformats.org/officeDocument/2006/relationships" w:type="default" r:id="Ra9aa6b5f8180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OSHAUG HOLDING AS   ·   Org.nr 930 901 547   ·   Kopparleden 9901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4a3bc31134e7e" /><Relationship Type="http://schemas.openxmlformats.org/officeDocument/2006/relationships/footer" Target="/word/footer1.xml" Id="Ra9aa6b5f8180458a" /></Relationships>
</file>