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d2b79de0124e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 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 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d10ce985b24d2a"/>
      <w:footerReference xmlns:r="http://schemas.openxmlformats.org/officeDocument/2006/relationships" w:type="default" r:id="R769154d76d634c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VENTURES AS   ·   Org.nr 930 504 777   ·   c/o Magnus Haug, Sørkedalsveien 1A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d10ce985b24d2a" /><Relationship Type="http://schemas.openxmlformats.org/officeDocument/2006/relationships/footer" Target="/word/footer1.xml" Id="R769154d76d634c3c" /></Relationships>
</file>