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80fa8980f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NORIAN MANCO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NORIAN MANCO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a141540e14838"/>
      <w:footerReference xmlns:r="http://schemas.openxmlformats.org/officeDocument/2006/relationships" w:type="default" r:id="R12481cf1f7c5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NORIAN MANCO AS   ·   Org.nr 920 039 995   ·   c/o Norian Topco AS, Stortingsgata 2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NORIAN MANCO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a141540e14838" /><Relationship Type="http://schemas.openxmlformats.org/officeDocument/2006/relationships/footer" Target="/word/footer1.xml" Id="R12481cf1f7c54128" /></Relationships>
</file>