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88a69e568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FARVATN PRIVATE EQUITY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41cd0208007a40f9"/>
      <w:footerReference xmlns:r="http://schemas.openxmlformats.org/officeDocument/2006/relationships" w:type="default" r:id="Rbb1094ad4d30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d0208007a40f9" /><Relationship Type="http://schemas.openxmlformats.org/officeDocument/2006/relationships/footer" Target="/word/footer1.xml" Id="Rbb1094ad4d304c06" /></Relationships>
</file>