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b1793b92249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KINGS-BAY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Leinøy,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ef76bf722e7946ed"/>
      <w:footerReference xmlns:r="http://schemas.openxmlformats.org/officeDocument/2006/relationships" w:type="default" r:id="R3fd7c1e61f52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6bf722e7946ed" /><Relationship Type="http://schemas.openxmlformats.org/officeDocument/2006/relationships/footer" Target="/word/footer1.xml" Id="R3fd7c1e61f524bfc" /></Relationships>
</file>