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bac2a400d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ac283c4ccf6a4fe2"/>
      <w:footerReference xmlns:r="http://schemas.openxmlformats.org/officeDocument/2006/relationships" w:type="default" r:id="R3153d9ad3fe3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83c4ccf6a4fe2" /><Relationship Type="http://schemas.openxmlformats.org/officeDocument/2006/relationships/footer" Target="/word/footer1.xml" Id="R3153d9ad3fe34fd2" /></Relationships>
</file>